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C" w:rsidRPr="00AD4DBC" w:rsidRDefault="00D75D3C" w:rsidP="00D92087">
      <w:pPr>
        <w:jc w:val="center"/>
        <w:rPr>
          <w:b/>
          <w:sz w:val="28"/>
          <w:szCs w:val="28"/>
        </w:rPr>
      </w:pPr>
      <w:r w:rsidRPr="00AD4DBC">
        <w:rPr>
          <w:b/>
          <w:sz w:val="28"/>
          <w:szCs w:val="28"/>
        </w:rPr>
        <w:t>ОТЗЫВ-ХАРАКТЕРИСТИКА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170"/>
        <w:gridCol w:w="163"/>
        <w:gridCol w:w="6816"/>
      </w:tblGrid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30E2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ПРОИЗВОДСТВЕННАЯ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16" w:type="dxa"/>
            <w:gridSpan w:val="2"/>
            <w:vAlign w:val="center"/>
          </w:tcPr>
          <w:p w:rsidR="001D693C" w:rsidRDefault="00D75D3C" w:rsidP="00D92087">
            <w:pPr>
              <w:autoSpaceDE w:val="0"/>
              <w:autoSpaceDN w:val="0"/>
              <w:adjustRightInd w:val="0"/>
            </w:pPr>
            <w:r>
              <w:t xml:space="preserve">ПРОИЗВОДСТВЕННАЯ ПРАКТИКА: </w:t>
            </w:r>
          </w:p>
          <w:p w:rsidR="00D75D3C" w:rsidRPr="002F5378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6203DB" w:rsidRDefault="006203DB" w:rsidP="00E44F8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203DB">
              <w:rPr>
                <w:bCs/>
                <w:lang w:eastAsia="en-US"/>
              </w:rPr>
              <w:t>«_</w:t>
            </w:r>
            <w:r w:rsidR="00E44F85">
              <w:rPr>
                <w:bCs/>
                <w:lang w:eastAsia="en-US"/>
              </w:rPr>
              <w:t>__</w:t>
            </w:r>
            <w:proofErr w:type="gramStart"/>
            <w:r w:rsidRPr="006203DB">
              <w:rPr>
                <w:bCs/>
                <w:lang w:eastAsia="en-US"/>
              </w:rPr>
              <w:t>_»_</w:t>
            </w:r>
            <w:proofErr w:type="gramEnd"/>
            <w:r w:rsidRPr="006203DB">
              <w:rPr>
                <w:bCs/>
                <w:lang w:eastAsia="en-US"/>
              </w:rPr>
              <w:t>_________</w:t>
            </w:r>
            <w:r>
              <w:rPr>
                <w:bCs/>
                <w:lang w:eastAsia="en-US"/>
              </w:rPr>
              <w:t>20</w:t>
            </w:r>
            <w:r w:rsidR="00E44F85">
              <w:rPr>
                <w:bCs/>
                <w:lang w:eastAsia="en-US"/>
              </w:rPr>
              <w:t>__</w:t>
            </w:r>
            <w:r>
              <w:rPr>
                <w:bCs/>
                <w:lang w:eastAsia="en-US"/>
              </w:rPr>
              <w:t xml:space="preserve">__ </w:t>
            </w:r>
            <w:r w:rsidR="00D75D3C" w:rsidRPr="006203DB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 -  </w:t>
            </w:r>
            <w:r w:rsidRPr="006203DB">
              <w:rPr>
                <w:bCs/>
                <w:lang w:eastAsia="en-US"/>
              </w:rPr>
              <w:t>«__</w:t>
            </w:r>
            <w:r w:rsidR="00E44F85">
              <w:rPr>
                <w:bCs/>
                <w:lang w:eastAsia="en-US"/>
              </w:rPr>
              <w:t>__</w:t>
            </w:r>
            <w:r w:rsidRPr="006203DB">
              <w:rPr>
                <w:bCs/>
                <w:lang w:eastAsia="en-US"/>
              </w:rPr>
              <w:t>»__________</w:t>
            </w:r>
            <w:r>
              <w:rPr>
                <w:bCs/>
                <w:lang w:eastAsia="en-US"/>
              </w:rPr>
              <w:t>20</w:t>
            </w:r>
            <w:r w:rsidR="00E44F85">
              <w:rPr>
                <w:bCs/>
                <w:lang w:eastAsia="en-US"/>
              </w:rPr>
              <w:t>____</w:t>
            </w:r>
            <w:bookmarkStart w:id="0" w:name="_GoBack"/>
            <w:bookmarkEnd w:id="0"/>
            <w:r>
              <w:rPr>
                <w:bCs/>
                <w:lang w:eastAsia="en-US"/>
              </w:rPr>
              <w:t xml:space="preserve">_ </w:t>
            </w:r>
            <w:r w:rsidRPr="006203DB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 </w:t>
            </w:r>
          </w:p>
        </w:tc>
      </w:tr>
      <w:tr w:rsidR="00D75D3C" w:rsidRPr="00B165EB" w:rsidTr="006A07A7">
        <w:trPr>
          <w:trHeight w:val="850"/>
          <w:jc w:val="center"/>
        </w:trPr>
        <w:tc>
          <w:tcPr>
            <w:tcW w:w="3516" w:type="dxa"/>
            <w:gridSpan w:val="2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633" w:type="dxa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обучающегося</w:t>
            </w:r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35.0</w:t>
            </w:r>
            <w:r>
              <w:rPr>
                <w:bCs/>
                <w:lang w:eastAsia="en-US"/>
              </w:rPr>
              <w:t>4</w:t>
            </w:r>
            <w:r w:rsidRPr="00AD4DBC">
              <w:rPr>
                <w:bCs/>
                <w:lang w:eastAsia="en-US"/>
              </w:rPr>
              <w:t xml:space="preserve">.04 Агрономия 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1D69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Интегрированная защита растений</w:t>
            </w:r>
          </w:p>
        </w:tc>
      </w:tr>
      <w:tr w:rsidR="00D75D3C" w:rsidRPr="00E31E8D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100B6E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 w:rsidR="007E17D3">
              <w:rPr>
                <w:bCs/>
                <w:lang w:eastAsia="en-US"/>
              </w:rPr>
              <w:t xml:space="preserve"> </w:t>
            </w:r>
            <w:r w:rsidR="007E17D3" w:rsidRPr="006A07A7">
              <w:rPr>
                <w:bCs/>
                <w:lang w:eastAsia="en-US"/>
              </w:rPr>
              <w:t xml:space="preserve">2 </w:t>
            </w:r>
          </w:p>
          <w:p w:rsidR="00D75D3C" w:rsidRPr="00C57C99" w:rsidRDefault="00D75D3C" w:rsidP="00E44F85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>М</w:t>
            </w:r>
            <w:r w:rsidR="006A07A7">
              <w:rPr>
                <w:bCs/>
                <w:lang w:eastAsia="en-US"/>
              </w:rPr>
              <w:t>-</w:t>
            </w:r>
            <w:r w:rsidR="007E17D3">
              <w:rPr>
                <w:bCs/>
                <w:lang w:eastAsia="en-US"/>
              </w:rPr>
              <w:t>А-И</w:t>
            </w:r>
            <w:r w:rsidR="001D693C">
              <w:rPr>
                <w:bCs/>
                <w:lang w:eastAsia="en-US"/>
              </w:rPr>
              <w:t>З</w:t>
            </w:r>
            <w:r w:rsidR="00E44F85">
              <w:rPr>
                <w:bCs/>
                <w:lang w:eastAsia="en-US"/>
              </w:rPr>
              <w:t>Р</w:t>
            </w:r>
            <w:r w:rsidR="007E17D3">
              <w:rPr>
                <w:bCs/>
                <w:lang w:eastAsia="en-US"/>
              </w:rPr>
              <w:t xml:space="preserve"> 20</w:t>
            </w:r>
            <w:r w:rsidR="001D693C">
              <w:rPr>
                <w:bCs/>
                <w:lang w:eastAsia="en-US"/>
              </w:rPr>
              <w:t>2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C57C99" w:rsidRDefault="00D75D3C" w:rsidP="00D92087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 xml:space="preserve">- </w:t>
            </w:r>
            <w:r w:rsidR="007E17D3" w:rsidRPr="007E17D3">
              <w:rPr>
                <w:bCs/>
                <w:u w:val="single"/>
                <w:lang w:eastAsia="en-US"/>
              </w:rPr>
              <w:t>очная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</w:p>
    <w:p w:rsidR="00D75D3C" w:rsidRDefault="00D75D3C" w:rsidP="00D92087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производственной </w:t>
      </w:r>
      <w:r w:rsidRPr="00DC2738">
        <w:rPr>
          <w:sz w:val="28"/>
          <w:szCs w:val="28"/>
        </w:rPr>
        <w:t>практик</w:t>
      </w:r>
      <w:r>
        <w:rPr>
          <w:sz w:val="28"/>
          <w:szCs w:val="28"/>
        </w:rPr>
        <w:t>и: научно-исследовательская работа</w:t>
      </w:r>
      <w:r w:rsidRPr="00DC2738">
        <w:rPr>
          <w:sz w:val="28"/>
          <w:szCs w:val="28"/>
        </w:rPr>
        <w:t xml:space="preserve"> </w:t>
      </w:r>
      <w:r w:rsidRPr="00B165EB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D75D3C" w:rsidRPr="00F10528" w:rsidRDefault="00D75D3C" w:rsidP="00D92087">
      <w:pPr>
        <w:ind w:firstLine="709"/>
        <w:rPr>
          <w:sz w:val="28"/>
          <w:szCs w:val="28"/>
        </w:rPr>
      </w:pPr>
    </w:p>
    <w:p w:rsidR="00D75D3C" w:rsidRDefault="00D75D3C" w:rsidP="00D92087">
      <w:pPr>
        <w:ind w:firstLine="709"/>
        <w:jc w:val="center"/>
        <w:rPr>
          <w:sz w:val="28"/>
          <w:szCs w:val="28"/>
          <w:lang w:eastAsia="en-US"/>
        </w:rPr>
      </w:pPr>
      <w:r w:rsidRPr="00F10528">
        <w:rPr>
          <w:sz w:val="28"/>
          <w:szCs w:val="28"/>
          <w:lang w:eastAsia="en-US"/>
        </w:rPr>
        <w:t>Уровень сформированности компетенций</w:t>
      </w:r>
    </w:p>
    <w:p w:rsidR="004377BE" w:rsidRPr="00F10528" w:rsidRDefault="004377BE" w:rsidP="00D92087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1418"/>
      </w:tblGrid>
      <w:tr w:rsidR="00D75D3C" w:rsidRPr="00B165EB" w:rsidTr="007E17D3">
        <w:trPr>
          <w:tblHeader/>
          <w:jc w:val="center"/>
        </w:trPr>
        <w:tc>
          <w:tcPr>
            <w:tcW w:w="8355" w:type="dxa"/>
            <w:shd w:val="clear" w:color="auto" w:fill="auto"/>
          </w:tcPr>
          <w:p w:rsidR="00D75D3C" w:rsidRPr="00B165EB" w:rsidRDefault="00D75D3C" w:rsidP="00D92087">
            <w:pPr>
              <w:tabs>
                <w:tab w:val="left" w:pos="993"/>
              </w:tabs>
              <w:contextualSpacing/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D75D3C" w:rsidRPr="00B165EB" w:rsidRDefault="00D75D3C" w:rsidP="00D92087">
            <w:pPr>
              <w:tabs>
                <w:tab w:val="left" w:pos="993"/>
              </w:tabs>
              <w:contextualSpacing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D75D3C" w:rsidRPr="007E17D3" w:rsidRDefault="00D75D3C" w:rsidP="00D920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E17D3">
              <w:rPr>
                <w:i/>
                <w:sz w:val="20"/>
                <w:szCs w:val="20"/>
                <w:lang w:eastAsia="en-US"/>
              </w:rPr>
              <w:t>(выбрать нужное)</w:t>
            </w:r>
          </w:p>
        </w:tc>
      </w:tr>
      <w:tr w:rsidR="00D75D3C" w:rsidRPr="00F10528" w:rsidTr="007E17D3">
        <w:trPr>
          <w:trHeight w:val="353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tabs>
                <w:tab w:val="left" w:pos="993"/>
              </w:tabs>
              <w:contextualSpacing/>
              <w:rPr>
                <w:b/>
              </w:rPr>
            </w:pPr>
            <w:r w:rsidRPr="00F10528">
              <w:rPr>
                <w:b/>
              </w:rPr>
              <w:t>«</w:t>
            </w:r>
            <w:r w:rsidRPr="00F10528">
              <w:rPr>
                <w:rFonts w:eastAsia="Calibri"/>
                <w:b/>
              </w:rPr>
              <w:t>способен управлять проектом на всех этапах его жизненного цикла</w:t>
            </w:r>
            <w:r w:rsidRPr="00F10528">
              <w:rPr>
                <w:b/>
              </w:rPr>
              <w:t>» (УК-2)</w:t>
            </w: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не</w:t>
            </w:r>
            <w:r w:rsidR="001311A8">
              <w:rPr>
                <w:sz w:val="22"/>
                <w:szCs w:val="22"/>
              </w:rPr>
              <w:t xml:space="preserve"> </w:t>
            </w:r>
            <w:r w:rsidR="001311A8" w:rsidRPr="001311A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1311A8" w:rsidRPr="001311A8">
              <w:rPr>
                <w:sz w:val="22"/>
                <w:szCs w:val="22"/>
              </w:rPr>
              <w:t>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7E17D3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</w:t>
            </w:r>
            <w:r w:rsidR="001311A8" w:rsidRPr="001311A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B3598A">
              <w:rPr>
                <w:sz w:val="22"/>
                <w:szCs w:val="22"/>
              </w:rPr>
              <w:t xml:space="preserve">действовать в нестандартных ситуациях, </w:t>
            </w:r>
            <w:r w:rsidRPr="003E6D06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F10528" w:rsidTr="007E17D3">
        <w:trPr>
          <w:trHeight w:val="297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F10528">
              <w:rPr>
                <w:rFonts w:eastAsia="Calibri"/>
                <w:b/>
              </w:rPr>
              <w:t>«способен применять современные коммуникативные технологии, в том числе на иностранном(</w:t>
            </w:r>
            <w:proofErr w:type="spellStart"/>
            <w:r w:rsidRPr="00F10528">
              <w:rPr>
                <w:rFonts w:eastAsia="Calibri"/>
                <w:b/>
              </w:rPr>
              <w:t>ых</w:t>
            </w:r>
            <w:proofErr w:type="spellEnd"/>
            <w:r w:rsidRPr="00F10528">
              <w:rPr>
                <w:rFonts w:eastAsia="Calibri"/>
                <w:b/>
              </w:rPr>
              <w:t xml:space="preserve">) языке(ах), для академического и профессионального </w:t>
            </w:r>
            <w:r w:rsidRPr="00F10528">
              <w:rPr>
                <w:rFonts w:eastAsia="Calibri"/>
                <w:b/>
              </w:rPr>
              <w:lastRenderedPageBreak/>
              <w:t>взаимодействия» (УК-4)</w:t>
            </w:r>
          </w:p>
        </w:tc>
      </w:tr>
      <w:tr w:rsidR="00D75D3C" w:rsidRPr="00B165EB" w:rsidTr="007E17D3">
        <w:trPr>
          <w:trHeight w:val="18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>
              <w:rPr>
                <w:sz w:val="22"/>
                <w:szCs w:val="22"/>
              </w:rPr>
              <w:t xml:space="preserve">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70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13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Pr="003E6D0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468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</w:t>
            </w:r>
            <w:r w:rsidR="001311A8">
              <w:rPr>
                <w:sz w:val="22"/>
                <w:szCs w:val="22"/>
              </w:rPr>
              <w:t xml:space="preserve">способен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F10528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contextualSpacing/>
              <w:jc w:val="both"/>
              <w:rPr>
                <w:b/>
                <w:lang w:eastAsia="en-US"/>
              </w:rPr>
            </w:pPr>
            <w:r w:rsidRPr="00F10528">
              <w:rPr>
                <w:rFonts w:eastAsia="Calibri"/>
                <w:b/>
              </w:rPr>
              <w:t>«способен определять и реализовывать приоритеты собственной деятельности и способы ее совершенствования на основе самооценки» (УК-6)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 xml:space="preserve">самостоятельно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1311A8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1311A8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</w:t>
            </w:r>
            <w:r w:rsidRPr="007E17D3"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 xml:space="preserve">самостоятельно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1311A8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1311A8">
              <w:rPr>
                <w:sz w:val="22"/>
                <w:szCs w:val="22"/>
              </w:rPr>
              <w:t xml:space="preserve">Обучающийся демонстрирует </w:t>
            </w:r>
            <w:r w:rsidR="001311A8">
              <w:rPr>
                <w:sz w:val="22"/>
                <w:szCs w:val="22"/>
              </w:rPr>
              <w:t xml:space="preserve">умение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1311A8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</w:rPr>
              <w:t xml:space="preserve">решать задачи развития области профессиональной деятельности и (или) организации на </w:t>
            </w:r>
            <w:r w:rsidR="003A5E8E" w:rsidRPr="003A5E8E">
              <w:rPr>
                <w:sz w:val="22"/>
                <w:szCs w:val="22"/>
              </w:rPr>
              <w:lastRenderedPageBreak/>
              <w:t>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A5E8E">
              <w:rPr>
                <w:sz w:val="22"/>
                <w:szCs w:val="22"/>
              </w:rPr>
              <w:t xml:space="preserve">умение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="003A5E8E">
              <w:rPr>
                <w:sz w:val="22"/>
                <w:szCs w:val="22"/>
              </w:rPr>
              <w:t>,</w:t>
            </w:r>
            <w:r w:rsidR="003A5E8E" w:rsidRPr="003A5E8E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проводить научные исследования, анализировать результаты и готовить отчетные документы» (ОПК-4)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A5E8E">
              <w:rPr>
                <w:sz w:val="22"/>
                <w:szCs w:val="22"/>
              </w:rPr>
              <w:t xml:space="preserve">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="003A5E8E">
              <w:rPr>
                <w:sz w:val="22"/>
                <w:szCs w:val="22"/>
              </w:rPr>
              <w:t>,</w:t>
            </w:r>
            <w:r w:rsidR="003A5E8E" w:rsidRPr="003A5E8E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D75D3C" w:rsidRPr="00B165EB" w:rsidTr="007E17D3">
        <w:trPr>
          <w:trHeight w:val="78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52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2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C5DE9">
              <w:rPr>
                <w:sz w:val="22"/>
                <w:szCs w:val="22"/>
              </w:rPr>
              <w:t xml:space="preserve">умение </w:t>
            </w:r>
            <w:r w:rsidR="003C5DE9" w:rsidRPr="003C5DE9">
              <w:rPr>
                <w:sz w:val="22"/>
                <w:szCs w:val="22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lastRenderedPageBreak/>
              <w:t>«способен использовать современные достижения мировой науки и практики в научно-исследовательских работах» (ПК-1)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="003C5DE9">
              <w:rPr>
                <w:sz w:val="22"/>
                <w:szCs w:val="22"/>
              </w:rPr>
              <w:t>,</w:t>
            </w:r>
            <w:r w:rsidRPr="003E6D06">
              <w:rPr>
                <w:sz w:val="22"/>
                <w:szCs w:val="22"/>
              </w:rPr>
              <w:t xml:space="preserve">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107C7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107C7">
              <w:rPr>
                <w:sz w:val="22"/>
                <w:szCs w:val="22"/>
              </w:rPr>
              <w:t xml:space="preserve">Обучающийся демонстрирует </w:t>
            </w:r>
            <w:r w:rsidR="003C5DE9" w:rsidRPr="003107C7">
              <w:rPr>
                <w:sz w:val="22"/>
                <w:szCs w:val="22"/>
              </w:rPr>
              <w:t>умение  использовать современные достижения мировой науки и практики в научно-исследовательских работах</w:t>
            </w:r>
            <w:r w:rsidRPr="003107C7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провести научно-исследовательские работы в области агрономии в условиях производства» (ПК-2)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</w:t>
            </w:r>
            <w:r w:rsidR="003C5DE9">
              <w:rPr>
                <w:sz w:val="22"/>
                <w:szCs w:val="22"/>
              </w:rPr>
              <w:t>способен</w:t>
            </w:r>
            <w:r w:rsidRPr="003E6D06">
              <w:rPr>
                <w:sz w:val="22"/>
                <w:szCs w:val="22"/>
              </w:rPr>
              <w:t xml:space="preserve">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</w:t>
            </w:r>
            <w:r w:rsidR="003107C7">
              <w:rPr>
                <w:sz w:val="22"/>
                <w:szCs w:val="22"/>
              </w:rPr>
              <w:t xml:space="preserve">умение </w:t>
            </w:r>
            <w:r w:rsidR="003107C7" w:rsidRPr="003107C7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107C7" w:rsidRPr="003107C7">
              <w:rPr>
                <w:sz w:val="22"/>
                <w:szCs w:val="22"/>
              </w:rPr>
              <w:t xml:space="preserve">применить современные </w:t>
            </w:r>
            <w:r w:rsidR="003107C7" w:rsidRPr="003107C7">
              <w:rPr>
                <w:sz w:val="22"/>
                <w:szCs w:val="22"/>
              </w:rPr>
              <w:lastRenderedPageBreak/>
              <w:t>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107C7">
              <w:rPr>
                <w:sz w:val="22"/>
                <w:szCs w:val="22"/>
              </w:rPr>
              <w:t xml:space="preserve">умение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</w:tbl>
    <w:p w:rsidR="00D75D3C" w:rsidRDefault="00D75D3C" w:rsidP="00D92087">
      <w:pPr>
        <w:ind w:firstLine="539"/>
        <w:jc w:val="center"/>
        <w:rPr>
          <w:sz w:val="28"/>
        </w:rPr>
      </w:pPr>
    </w:p>
    <w:p w:rsidR="004377BE" w:rsidRPr="00A97D95" w:rsidRDefault="004377BE" w:rsidP="00D92087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Общая характеристика деятельности обучающегося</w:t>
      </w:r>
    </w:p>
    <w:p w:rsidR="004377BE" w:rsidRPr="00A97D95" w:rsidRDefault="004377BE" w:rsidP="00D92087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4377BE" w:rsidRPr="00A97D95" w:rsidRDefault="004377BE" w:rsidP="00D92087">
      <w:pPr>
        <w:jc w:val="center"/>
        <w:rPr>
          <w:i/>
          <w:lang w:eastAsia="en-US"/>
        </w:rPr>
      </w:pPr>
    </w:p>
    <w:p w:rsidR="004377BE" w:rsidRPr="00A97D95" w:rsidRDefault="004377BE" w:rsidP="00D92087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4377BE" w:rsidRPr="00A97D95" w:rsidRDefault="004377BE" w:rsidP="00D92087">
      <w:pPr>
        <w:ind w:firstLine="567"/>
        <w:jc w:val="both"/>
        <w:rPr>
          <w:sz w:val="28"/>
          <w:szCs w:val="28"/>
          <w:lang w:eastAsia="en-US"/>
        </w:rPr>
      </w:pPr>
    </w:p>
    <w:p w:rsidR="004377BE" w:rsidRPr="00A97D95" w:rsidRDefault="004377BE" w:rsidP="00D92087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4377BE" w:rsidRPr="00A97D95" w:rsidRDefault="004377BE" w:rsidP="00D92087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4377BE" w:rsidRPr="00A97D95" w:rsidRDefault="004377BE" w:rsidP="00D92087">
      <w:pPr>
        <w:autoSpaceDE w:val="0"/>
        <w:autoSpaceDN w:val="0"/>
        <w:adjustRightInd w:val="0"/>
        <w:rPr>
          <w:lang w:eastAsia="en-US"/>
        </w:rPr>
      </w:pPr>
    </w:p>
    <w:p w:rsidR="004377BE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4377BE" w:rsidRPr="00A97D95" w:rsidRDefault="004377BE" w:rsidP="00D92087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1D693C" w:rsidRDefault="004377BE" w:rsidP="00D92087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</w:t>
      </w:r>
    </w:p>
    <w:p w:rsidR="004377BE" w:rsidRPr="00A97D95" w:rsidRDefault="001D693C" w:rsidP="00D92087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</w:t>
      </w:r>
      <w:r w:rsidR="004377BE" w:rsidRPr="00A97D95">
        <w:rPr>
          <w:rFonts w:eastAsia="Batang"/>
          <w:sz w:val="20"/>
          <w:szCs w:val="20"/>
          <w:lang w:eastAsia="ko-KR"/>
        </w:rPr>
        <w:t>М.П.</w:t>
      </w:r>
    </w:p>
    <w:p w:rsidR="004377BE" w:rsidRPr="00A97D95" w:rsidRDefault="004377BE" w:rsidP="00D92087">
      <w:pPr>
        <w:jc w:val="center"/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tabs>
          <w:tab w:val="left" w:pos="4110"/>
        </w:tabs>
        <w:rPr>
          <w:rFonts w:eastAsia="Batang"/>
          <w:lang w:eastAsia="ko-KR"/>
        </w:rPr>
      </w:pPr>
    </w:p>
    <w:p w:rsidR="00D75D3C" w:rsidRPr="00954391" w:rsidRDefault="004377BE" w:rsidP="00D92087">
      <w:pPr>
        <w:rPr>
          <w:b/>
          <w:szCs w:val="28"/>
        </w:rPr>
      </w:pPr>
      <w:r w:rsidRPr="00A97D95">
        <w:rPr>
          <w:rFonts w:eastAsia="Batang"/>
          <w:lang w:eastAsia="ko-KR"/>
        </w:rPr>
        <w:t>«______» _______________20_____</w:t>
      </w:r>
      <w:r w:rsidR="003107C7">
        <w:rPr>
          <w:rFonts w:eastAsia="Batang"/>
          <w:lang w:eastAsia="ko-KR"/>
        </w:rPr>
        <w:t xml:space="preserve"> </w:t>
      </w:r>
      <w:r w:rsidRPr="00A97D95">
        <w:rPr>
          <w:rFonts w:eastAsia="Batang"/>
          <w:lang w:eastAsia="ko-KR"/>
        </w:rPr>
        <w:t>г.</w:t>
      </w:r>
    </w:p>
    <w:p w:rsidR="00A966BC" w:rsidRDefault="00A966BC" w:rsidP="00D92087"/>
    <w:sectPr w:rsidR="00A966BC" w:rsidSect="00A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3C"/>
    <w:rsid w:val="00100B6E"/>
    <w:rsid w:val="001311A8"/>
    <w:rsid w:val="001D693C"/>
    <w:rsid w:val="003107C7"/>
    <w:rsid w:val="003A5E8E"/>
    <w:rsid w:val="003C5DE9"/>
    <w:rsid w:val="004377BE"/>
    <w:rsid w:val="006203DB"/>
    <w:rsid w:val="006A07A7"/>
    <w:rsid w:val="007E17D3"/>
    <w:rsid w:val="00A966BC"/>
    <w:rsid w:val="00D75D3C"/>
    <w:rsid w:val="00D92087"/>
    <w:rsid w:val="00DA32CC"/>
    <w:rsid w:val="00E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7A27"/>
  <w15:docId w15:val="{2EE3EA0B-8D19-48B0-AE28-0911F58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2022-12-05T07:28:00Z</cp:lastPrinted>
  <dcterms:created xsi:type="dcterms:W3CDTF">2021-01-12T07:48:00Z</dcterms:created>
  <dcterms:modified xsi:type="dcterms:W3CDTF">2023-11-24T09:35:00Z</dcterms:modified>
</cp:coreProperties>
</file>